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775" w:rsidRPr="005B4775" w:rsidRDefault="005B4775" w:rsidP="005B4775">
      <w:pPr>
        <w:shd w:val="clear" w:color="auto" w:fill="FFFFFF" w:themeFill="background1"/>
        <w:spacing w:after="60"/>
        <w:jc w:val="center"/>
        <w:rPr>
          <w:rFonts w:ascii="Times New Roman" w:hAnsi="Times New Roman"/>
          <w:lang w:val="ru-RU"/>
        </w:rPr>
      </w:pPr>
      <w:r w:rsidRPr="00CA784F">
        <w:rPr>
          <w:rFonts w:ascii="Times New Roman" w:hAnsi="Times New Roman"/>
          <w:b/>
          <w:lang w:val="sr-Cyrl-CS"/>
        </w:rPr>
        <w:t>Табела 9.1.</w:t>
      </w:r>
      <w:r w:rsidRPr="00CA784F">
        <w:rPr>
          <w:rFonts w:ascii="Times New Roman" w:hAnsi="Times New Roman"/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3"/>
        <w:gridCol w:w="790"/>
        <w:gridCol w:w="246"/>
        <w:gridCol w:w="339"/>
        <w:gridCol w:w="118"/>
        <w:gridCol w:w="962"/>
        <w:gridCol w:w="765"/>
        <w:gridCol w:w="262"/>
        <w:gridCol w:w="109"/>
        <w:gridCol w:w="773"/>
        <w:gridCol w:w="411"/>
        <w:gridCol w:w="169"/>
        <w:gridCol w:w="1231"/>
        <w:gridCol w:w="336"/>
        <w:gridCol w:w="1560"/>
      </w:tblGrid>
      <w:tr w:rsidR="005B4775" w:rsidRPr="00491993" w:rsidTr="002576CF">
        <w:trPr>
          <w:trHeight w:val="271"/>
        </w:trPr>
        <w:tc>
          <w:tcPr>
            <w:tcW w:w="4305" w:type="dxa"/>
            <w:gridSpan w:val="8"/>
            <w:vAlign w:val="center"/>
          </w:tcPr>
          <w:p w:rsidR="005B4775" w:rsidRPr="00860DB7" w:rsidRDefault="005B4775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Име и презиме </w:t>
            </w:r>
          </w:p>
        </w:tc>
        <w:tc>
          <w:tcPr>
            <w:tcW w:w="4589" w:type="dxa"/>
            <w:gridSpan w:val="7"/>
            <w:vAlign w:val="center"/>
          </w:tcPr>
          <w:p w:rsidR="005B4775" w:rsidRPr="00B32FFA" w:rsidRDefault="00B32FFA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Владимир Н. Цветковић</w:t>
            </w:r>
          </w:p>
        </w:tc>
      </w:tr>
      <w:tr w:rsidR="005B4775" w:rsidRPr="00491993" w:rsidTr="002576CF">
        <w:trPr>
          <w:trHeight w:val="271"/>
        </w:trPr>
        <w:tc>
          <w:tcPr>
            <w:tcW w:w="4305" w:type="dxa"/>
            <w:gridSpan w:val="8"/>
            <w:vAlign w:val="center"/>
          </w:tcPr>
          <w:p w:rsidR="005B4775" w:rsidRPr="00860DB7" w:rsidRDefault="005B4775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Звање</w:t>
            </w:r>
          </w:p>
        </w:tc>
        <w:tc>
          <w:tcPr>
            <w:tcW w:w="4589" w:type="dxa"/>
            <w:gridSpan w:val="7"/>
            <w:vAlign w:val="center"/>
          </w:tcPr>
          <w:p w:rsidR="005B4775" w:rsidRPr="00491993" w:rsidRDefault="00B32FFA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редовни професор; научни светник</w:t>
            </w:r>
          </w:p>
        </w:tc>
      </w:tr>
      <w:tr w:rsidR="005B4775" w:rsidRPr="00860DB7" w:rsidTr="002576CF">
        <w:trPr>
          <w:trHeight w:val="271"/>
        </w:trPr>
        <w:tc>
          <w:tcPr>
            <w:tcW w:w="4305" w:type="dxa"/>
            <w:gridSpan w:val="8"/>
            <w:vAlign w:val="center"/>
          </w:tcPr>
          <w:p w:rsidR="005B4775" w:rsidRPr="00860DB7" w:rsidRDefault="005B4775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Назив институције у  којој наставник ради са пуним </w:t>
            </w:r>
            <w:r w:rsidRPr="00860DB7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 или непуним </w:t>
            </w:r>
            <w:r w:rsidRPr="00860DB7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радним временом и од када</w:t>
            </w:r>
          </w:p>
        </w:tc>
        <w:tc>
          <w:tcPr>
            <w:tcW w:w="4589" w:type="dxa"/>
            <w:gridSpan w:val="7"/>
            <w:vAlign w:val="center"/>
          </w:tcPr>
          <w:p w:rsidR="005B4775" w:rsidRPr="00491993" w:rsidRDefault="00B32FFA" w:rsidP="00B32FFA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Универзитет у Београду – Факултет безбедности</w:t>
            </w:r>
          </w:p>
        </w:tc>
      </w:tr>
      <w:tr w:rsidR="005B4775" w:rsidRPr="005B4775" w:rsidTr="002576CF">
        <w:trPr>
          <w:trHeight w:val="271"/>
        </w:trPr>
        <w:tc>
          <w:tcPr>
            <w:tcW w:w="4305" w:type="dxa"/>
            <w:gridSpan w:val="8"/>
            <w:vAlign w:val="center"/>
          </w:tcPr>
          <w:p w:rsidR="005B4775" w:rsidRPr="00860DB7" w:rsidRDefault="005B4775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Ужа научна односно уметничка област</w:t>
            </w:r>
          </w:p>
        </w:tc>
        <w:tc>
          <w:tcPr>
            <w:tcW w:w="4589" w:type="dxa"/>
            <w:gridSpan w:val="7"/>
            <w:vAlign w:val="center"/>
          </w:tcPr>
          <w:p w:rsidR="005B4775" w:rsidRPr="00491993" w:rsidRDefault="00B32FFA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социологија и филозофија</w:t>
            </w:r>
          </w:p>
        </w:tc>
      </w:tr>
      <w:tr w:rsidR="005B4775" w:rsidRPr="00491993" w:rsidTr="002576CF">
        <w:trPr>
          <w:trHeight w:val="271"/>
        </w:trPr>
        <w:tc>
          <w:tcPr>
            <w:tcW w:w="8894" w:type="dxa"/>
            <w:gridSpan w:val="15"/>
            <w:vAlign w:val="center"/>
          </w:tcPr>
          <w:p w:rsidR="005B4775" w:rsidRPr="00860DB7" w:rsidRDefault="005B4775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Академска каријера</w:t>
            </w:r>
          </w:p>
        </w:tc>
      </w:tr>
      <w:tr w:rsidR="005B4775" w:rsidRPr="00860DB7" w:rsidTr="002576CF">
        <w:trPr>
          <w:trHeight w:val="271"/>
        </w:trPr>
        <w:tc>
          <w:tcPr>
            <w:tcW w:w="2316" w:type="dxa"/>
            <w:gridSpan w:val="5"/>
            <w:vAlign w:val="center"/>
          </w:tcPr>
          <w:p w:rsidR="005B4775" w:rsidRPr="00860DB7" w:rsidRDefault="005B4775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962" w:type="dxa"/>
            <w:vAlign w:val="center"/>
          </w:tcPr>
          <w:p w:rsidR="005B4775" w:rsidRPr="00860DB7" w:rsidRDefault="005B4775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Година </w:t>
            </w:r>
          </w:p>
        </w:tc>
        <w:tc>
          <w:tcPr>
            <w:tcW w:w="1909" w:type="dxa"/>
            <w:gridSpan w:val="4"/>
            <w:shd w:val="clear" w:color="auto" w:fill="auto"/>
            <w:vAlign w:val="center"/>
          </w:tcPr>
          <w:p w:rsidR="005B4775" w:rsidRPr="00860DB7" w:rsidRDefault="005B4775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Институција </w:t>
            </w:r>
          </w:p>
        </w:tc>
        <w:tc>
          <w:tcPr>
            <w:tcW w:w="1811" w:type="dxa"/>
            <w:gridSpan w:val="3"/>
            <w:shd w:val="clear" w:color="auto" w:fill="auto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Научна или уметничка о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бласт 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5B4775" w:rsidRPr="005B4775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5B4775">
              <w:rPr>
                <w:rFonts w:ascii="Times New Roman" w:hAnsi="Times New Roman"/>
                <w:sz w:val="20"/>
                <w:szCs w:val="20"/>
                <w:lang w:val="ru-RU"/>
              </w:rPr>
              <w:t>Ужа научна, уметничка или стручна област</w:t>
            </w:r>
          </w:p>
        </w:tc>
      </w:tr>
      <w:tr w:rsidR="005B4775" w:rsidRPr="00491993" w:rsidTr="002576CF">
        <w:trPr>
          <w:trHeight w:val="271"/>
        </w:trPr>
        <w:tc>
          <w:tcPr>
            <w:tcW w:w="2316" w:type="dxa"/>
            <w:gridSpan w:val="5"/>
            <w:vAlign w:val="center"/>
          </w:tcPr>
          <w:p w:rsidR="005B4775" w:rsidRPr="00860DB7" w:rsidRDefault="005B4775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Избор у звање</w:t>
            </w:r>
          </w:p>
          <w:p w:rsidR="00B32FFA" w:rsidRPr="00860DB7" w:rsidRDefault="00B32FFA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*редовни професор</w:t>
            </w:r>
          </w:p>
        </w:tc>
        <w:tc>
          <w:tcPr>
            <w:tcW w:w="962" w:type="dxa"/>
            <w:vAlign w:val="center"/>
          </w:tcPr>
          <w:p w:rsidR="005B4775" w:rsidRPr="00860DB7" w:rsidRDefault="00B32FFA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200</w:t>
            </w:r>
            <w:r w:rsidR="002576CF" w:rsidRPr="00860DB7">
              <w:rPr>
                <w:rFonts w:ascii="Times New Roman" w:hAnsi="Times New Roman"/>
                <w:sz w:val="18"/>
                <w:szCs w:val="18"/>
              </w:rPr>
              <w:t>1</w:t>
            </w: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1909" w:type="dxa"/>
            <w:gridSpan w:val="4"/>
            <w:shd w:val="clear" w:color="auto" w:fill="auto"/>
            <w:vAlign w:val="center"/>
          </w:tcPr>
          <w:p w:rsidR="005B4775" w:rsidRPr="00860DB7" w:rsidRDefault="00B32FFA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Факултет цивилне одбр</w:t>
            </w:r>
            <w:r w:rsidR="002576CF" w:rsidRPr="00860DB7">
              <w:rPr>
                <w:rFonts w:ascii="Times New Roman" w:hAnsi="Times New Roman"/>
                <w:sz w:val="18"/>
                <w:szCs w:val="18"/>
              </w:rPr>
              <w:t>a</w:t>
            </w: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не</w:t>
            </w:r>
            <w:r w:rsidR="002576CF" w:rsidRPr="00860DB7">
              <w:rPr>
                <w:rFonts w:ascii="Times New Roman" w:hAnsi="Times New Roman"/>
                <w:sz w:val="18"/>
                <w:szCs w:val="18"/>
                <w:lang w:val="ru-RU"/>
              </w:rPr>
              <w:t>, Ун. у Бгд.</w:t>
            </w:r>
          </w:p>
        </w:tc>
        <w:tc>
          <w:tcPr>
            <w:tcW w:w="1811" w:type="dxa"/>
            <w:gridSpan w:val="3"/>
            <w:shd w:val="clear" w:color="auto" w:fill="auto"/>
            <w:vAlign w:val="center"/>
          </w:tcPr>
          <w:p w:rsidR="005B4775" w:rsidRPr="00491993" w:rsidRDefault="00B32FFA" w:rsidP="00B32FFA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Социологија 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5B4775" w:rsidRPr="00491993" w:rsidRDefault="00A15042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социологија</w:t>
            </w:r>
          </w:p>
        </w:tc>
      </w:tr>
      <w:tr w:rsidR="00B32FFA" w:rsidRPr="00491993" w:rsidTr="002576CF">
        <w:trPr>
          <w:trHeight w:val="271"/>
        </w:trPr>
        <w:tc>
          <w:tcPr>
            <w:tcW w:w="2316" w:type="dxa"/>
            <w:gridSpan w:val="5"/>
            <w:vAlign w:val="center"/>
          </w:tcPr>
          <w:p w:rsidR="00B32FFA" w:rsidRPr="00860DB7" w:rsidRDefault="00B32FFA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Избор у звање</w:t>
            </w:r>
          </w:p>
          <w:p w:rsidR="00B32FFA" w:rsidRPr="00860DB7" w:rsidRDefault="00B32FFA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*научни саветник</w:t>
            </w:r>
          </w:p>
        </w:tc>
        <w:tc>
          <w:tcPr>
            <w:tcW w:w="962" w:type="dxa"/>
            <w:vAlign w:val="center"/>
          </w:tcPr>
          <w:p w:rsidR="00B32FFA" w:rsidRPr="00860DB7" w:rsidRDefault="00B32FFA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200</w:t>
            </w:r>
            <w:r w:rsidR="002576CF" w:rsidRPr="00860DB7">
              <w:rPr>
                <w:rFonts w:ascii="Times New Roman" w:hAnsi="Times New Roman"/>
                <w:sz w:val="18"/>
                <w:szCs w:val="18"/>
              </w:rPr>
              <w:t>2</w:t>
            </w: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1909" w:type="dxa"/>
            <w:gridSpan w:val="4"/>
            <w:shd w:val="clear" w:color="auto" w:fill="auto"/>
            <w:vAlign w:val="center"/>
          </w:tcPr>
          <w:p w:rsidR="002576CF" w:rsidRPr="00860DB7" w:rsidRDefault="00B32FFA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Институт за</w:t>
            </w:r>
            <w:r w:rsidR="002576CF"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фило</w:t>
            </w:r>
            <w:r w:rsidR="002576CF"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-</w:t>
            </w:r>
          </w:p>
          <w:p w:rsidR="00B32FFA" w:rsidRPr="00860DB7" w:rsidRDefault="00B32FFA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фију </w:t>
            </w:r>
            <w:r w:rsidR="002576CF"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и друштвену теорију,</w:t>
            </w: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Ун</w:t>
            </w:r>
            <w:r w:rsidR="002576CF"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. </w:t>
            </w: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у Бг</w:t>
            </w:r>
            <w:r w:rsidR="002576CF"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д.</w:t>
            </w:r>
          </w:p>
        </w:tc>
        <w:tc>
          <w:tcPr>
            <w:tcW w:w="1811" w:type="dxa"/>
            <w:gridSpan w:val="3"/>
            <w:shd w:val="clear" w:color="auto" w:fill="auto"/>
            <w:vAlign w:val="center"/>
          </w:tcPr>
          <w:p w:rsidR="00B32FFA" w:rsidRPr="00491993" w:rsidRDefault="00B32FFA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Филозофија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B32FFA" w:rsidRPr="00491993" w:rsidRDefault="00A15042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филозофија</w:t>
            </w:r>
          </w:p>
        </w:tc>
      </w:tr>
      <w:tr w:rsidR="005B4775" w:rsidRPr="00860DB7" w:rsidTr="002576CF">
        <w:trPr>
          <w:trHeight w:val="271"/>
        </w:trPr>
        <w:tc>
          <w:tcPr>
            <w:tcW w:w="2316" w:type="dxa"/>
            <w:gridSpan w:val="5"/>
            <w:vAlign w:val="center"/>
          </w:tcPr>
          <w:p w:rsidR="005B4775" w:rsidRPr="00860DB7" w:rsidRDefault="00B32FFA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</w:rPr>
            </w:pP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Докторат</w:t>
            </w:r>
            <w:r w:rsidRPr="00860DB7">
              <w:rPr>
                <w:rFonts w:ascii="Times New Roman" w:hAnsi="Times New Roman"/>
                <w:sz w:val="18"/>
                <w:szCs w:val="18"/>
              </w:rPr>
              <w:t xml:space="preserve"> I</w:t>
            </w:r>
          </w:p>
        </w:tc>
        <w:tc>
          <w:tcPr>
            <w:tcW w:w="962" w:type="dxa"/>
            <w:vAlign w:val="center"/>
          </w:tcPr>
          <w:p w:rsidR="005B4775" w:rsidRPr="00860DB7" w:rsidRDefault="00B32FFA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1990.</w:t>
            </w:r>
          </w:p>
        </w:tc>
        <w:tc>
          <w:tcPr>
            <w:tcW w:w="1909" w:type="dxa"/>
            <w:gridSpan w:val="4"/>
            <w:shd w:val="clear" w:color="auto" w:fill="auto"/>
            <w:vAlign w:val="center"/>
          </w:tcPr>
          <w:p w:rsidR="005B4775" w:rsidRPr="00860DB7" w:rsidRDefault="00B32FFA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Факултет</w:t>
            </w:r>
            <w:r w:rsidR="002576CF"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политичких наука, Универзитет</w:t>
            </w:r>
            <w:r w:rsidR="00242EAF"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у Београду</w:t>
            </w:r>
          </w:p>
        </w:tc>
        <w:tc>
          <w:tcPr>
            <w:tcW w:w="1811" w:type="dxa"/>
            <w:gridSpan w:val="3"/>
            <w:shd w:val="clear" w:color="auto" w:fill="auto"/>
            <w:vAlign w:val="center"/>
          </w:tcPr>
          <w:p w:rsidR="005B4775" w:rsidRPr="00491993" w:rsidRDefault="00B32FFA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политичке науке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5B4775" w:rsidRPr="00491993" w:rsidRDefault="00B32FFA" w:rsidP="00B32FFA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теорија политике, социологија</w:t>
            </w:r>
            <w:r w:rsidR="00A1504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 филозофија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политике</w:t>
            </w:r>
          </w:p>
        </w:tc>
      </w:tr>
      <w:tr w:rsidR="00B32FFA" w:rsidRPr="00860DB7" w:rsidTr="002576CF">
        <w:trPr>
          <w:trHeight w:val="271"/>
        </w:trPr>
        <w:tc>
          <w:tcPr>
            <w:tcW w:w="2316" w:type="dxa"/>
            <w:gridSpan w:val="5"/>
            <w:vAlign w:val="center"/>
          </w:tcPr>
          <w:p w:rsidR="00B32FFA" w:rsidRPr="00860DB7" w:rsidRDefault="00B32FFA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</w:rPr>
            </w:pP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Докторат</w:t>
            </w:r>
            <w:r w:rsidRPr="00860DB7">
              <w:rPr>
                <w:rFonts w:ascii="Times New Roman" w:hAnsi="Times New Roman"/>
                <w:sz w:val="18"/>
                <w:szCs w:val="18"/>
              </w:rPr>
              <w:t xml:space="preserve"> II</w:t>
            </w:r>
          </w:p>
        </w:tc>
        <w:tc>
          <w:tcPr>
            <w:tcW w:w="962" w:type="dxa"/>
            <w:vAlign w:val="center"/>
          </w:tcPr>
          <w:p w:rsidR="00B32FFA" w:rsidRPr="00860DB7" w:rsidRDefault="00B32FFA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2001.</w:t>
            </w:r>
          </w:p>
        </w:tc>
        <w:tc>
          <w:tcPr>
            <w:tcW w:w="1909" w:type="dxa"/>
            <w:gridSpan w:val="4"/>
            <w:shd w:val="clear" w:color="auto" w:fill="auto"/>
            <w:vAlign w:val="center"/>
          </w:tcPr>
          <w:p w:rsidR="00B32FFA" w:rsidRPr="00860DB7" w:rsidRDefault="00B32FFA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Филозофски факу</w:t>
            </w:r>
            <w:r w:rsidR="002576CF"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-</w:t>
            </w: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лтет, Ун</w:t>
            </w:r>
            <w:r w:rsidR="002576CF"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. </w:t>
            </w: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Нов</w:t>
            </w:r>
            <w:r w:rsidR="002576CF"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и С</w:t>
            </w: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ад</w:t>
            </w:r>
          </w:p>
        </w:tc>
        <w:tc>
          <w:tcPr>
            <w:tcW w:w="1811" w:type="dxa"/>
            <w:gridSpan w:val="3"/>
            <w:shd w:val="clear" w:color="auto" w:fill="auto"/>
            <w:vAlign w:val="center"/>
          </w:tcPr>
          <w:p w:rsidR="00B32FFA" w:rsidRPr="00491993" w:rsidRDefault="00B32FFA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филозофија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B32FFA" w:rsidRPr="00491993" w:rsidRDefault="00B32FFA" w:rsidP="002576CF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филозофија исто</w:t>
            </w:r>
            <w:r w:rsidR="002576CF">
              <w:rPr>
                <w:rFonts w:ascii="Times New Roman" w:hAnsi="Times New Roman"/>
                <w:sz w:val="20"/>
                <w:szCs w:val="20"/>
                <w:lang w:val="sr-Cyrl-CS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рије, полити</w:t>
            </w:r>
            <w:r w:rsidR="002576CF">
              <w:rPr>
                <w:rFonts w:ascii="Times New Roman" w:hAnsi="Times New Roman"/>
                <w:sz w:val="20"/>
                <w:szCs w:val="20"/>
                <w:lang w:val="sr-Cyrl-CS"/>
              </w:rPr>
              <w:t>ч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ка филозофија</w:t>
            </w:r>
          </w:p>
        </w:tc>
      </w:tr>
      <w:tr w:rsidR="005B4775" w:rsidRPr="00491993" w:rsidTr="002576CF">
        <w:trPr>
          <w:trHeight w:val="271"/>
        </w:trPr>
        <w:tc>
          <w:tcPr>
            <w:tcW w:w="2316" w:type="dxa"/>
            <w:gridSpan w:val="5"/>
            <w:vAlign w:val="center"/>
          </w:tcPr>
          <w:p w:rsidR="005B4775" w:rsidRPr="00860DB7" w:rsidRDefault="005B4775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Магистратура</w:t>
            </w:r>
          </w:p>
        </w:tc>
        <w:tc>
          <w:tcPr>
            <w:tcW w:w="962" w:type="dxa"/>
            <w:vAlign w:val="center"/>
          </w:tcPr>
          <w:p w:rsidR="005B4775" w:rsidRPr="00860DB7" w:rsidRDefault="00B32FFA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198</w:t>
            </w:r>
            <w:r w:rsidR="00242EAF"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8</w:t>
            </w: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1909" w:type="dxa"/>
            <w:gridSpan w:val="4"/>
            <w:shd w:val="clear" w:color="auto" w:fill="auto"/>
            <w:vAlign w:val="center"/>
          </w:tcPr>
          <w:p w:rsidR="005B4775" w:rsidRPr="00860DB7" w:rsidRDefault="00B32FFA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Ф</w:t>
            </w:r>
            <w:r w:rsidR="002576CF"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ПН, </w:t>
            </w: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Универзи</w:t>
            </w:r>
            <w:r w:rsidR="002576CF"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-</w:t>
            </w: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тет</w:t>
            </w:r>
            <w:r w:rsidR="00242EAF"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у Београду</w:t>
            </w:r>
          </w:p>
        </w:tc>
        <w:tc>
          <w:tcPr>
            <w:tcW w:w="1811" w:type="dxa"/>
            <w:gridSpan w:val="3"/>
            <w:shd w:val="clear" w:color="auto" w:fill="auto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5B4775" w:rsidRPr="00491993" w:rsidRDefault="00A15042" w:rsidP="00A15042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филозофија и социологија</w:t>
            </w:r>
          </w:p>
        </w:tc>
      </w:tr>
      <w:tr w:rsidR="005B4775" w:rsidRPr="00491993" w:rsidTr="002576CF">
        <w:trPr>
          <w:trHeight w:val="271"/>
        </w:trPr>
        <w:tc>
          <w:tcPr>
            <w:tcW w:w="2316" w:type="dxa"/>
            <w:gridSpan w:val="5"/>
            <w:vAlign w:val="center"/>
          </w:tcPr>
          <w:p w:rsidR="005B4775" w:rsidRPr="00860DB7" w:rsidRDefault="005B4775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Диплома</w:t>
            </w:r>
          </w:p>
        </w:tc>
        <w:tc>
          <w:tcPr>
            <w:tcW w:w="962" w:type="dxa"/>
            <w:vAlign w:val="center"/>
          </w:tcPr>
          <w:p w:rsidR="005B4775" w:rsidRPr="00860DB7" w:rsidRDefault="00B32FFA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198</w:t>
            </w:r>
            <w:r w:rsidR="002576CF" w:rsidRPr="00860DB7">
              <w:rPr>
                <w:rFonts w:ascii="Times New Roman" w:hAnsi="Times New Roman"/>
                <w:sz w:val="18"/>
                <w:szCs w:val="18"/>
              </w:rPr>
              <w:t>5</w:t>
            </w: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1909" w:type="dxa"/>
            <w:gridSpan w:val="4"/>
            <w:shd w:val="clear" w:color="auto" w:fill="auto"/>
            <w:vAlign w:val="center"/>
          </w:tcPr>
          <w:p w:rsidR="005B4775" w:rsidRPr="00860DB7" w:rsidRDefault="00B32FFA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Филозофски фа</w:t>
            </w:r>
            <w:r w:rsidR="002576CF"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-</w:t>
            </w: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култет, Ун</w:t>
            </w:r>
            <w:r w:rsidR="002576CF"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. у НС</w:t>
            </w:r>
          </w:p>
        </w:tc>
        <w:tc>
          <w:tcPr>
            <w:tcW w:w="1811" w:type="dxa"/>
            <w:gridSpan w:val="3"/>
            <w:shd w:val="clear" w:color="auto" w:fill="auto"/>
            <w:vAlign w:val="center"/>
          </w:tcPr>
          <w:p w:rsidR="005B4775" w:rsidRDefault="002576CF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филозофија</w:t>
            </w:r>
          </w:p>
          <w:p w:rsidR="002576CF" w:rsidRPr="00491993" w:rsidRDefault="002576CF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социологија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5B4775" w:rsidRPr="00491993" w:rsidRDefault="00A15042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филозофија и социологија</w:t>
            </w:r>
          </w:p>
        </w:tc>
      </w:tr>
      <w:tr w:rsidR="005B4775" w:rsidRPr="00860DB7" w:rsidTr="002576CF">
        <w:trPr>
          <w:trHeight w:val="271"/>
        </w:trPr>
        <w:tc>
          <w:tcPr>
            <w:tcW w:w="8894" w:type="dxa"/>
            <w:gridSpan w:val="15"/>
            <w:vAlign w:val="center"/>
          </w:tcPr>
          <w:p w:rsidR="005B4775" w:rsidRPr="00860DB7" w:rsidRDefault="005B4775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 w:rsidRPr="00860DB7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Списак предмета за  које  је наставник акредитован </w:t>
            </w:r>
            <w:r w:rsidRPr="00860DB7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на првом или другом степену студија</w:t>
            </w:r>
          </w:p>
        </w:tc>
      </w:tr>
      <w:tr w:rsidR="005B4775" w:rsidRPr="00860DB7" w:rsidTr="002576CF">
        <w:trPr>
          <w:trHeight w:val="519"/>
        </w:trPr>
        <w:tc>
          <w:tcPr>
            <w:tcW w:w="823" w:type="dxa"/>
            <w:shd w:val="clear" w:color="auto" w:fill="auto"/>
            <w:vAlign w:val="center"/>
          </w:tcPr>
          <w:p w:rsidR="005B4775" w:rsidRPr="00860DB7" w:rsidRDefault="005B4775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Р.Б.</w:t>
            </w:r>
          </w:p>
          <w:p w:rsidR="005B4775" w:rsidRPr="00860DB7" w:rsidRDefault="005B4775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1</w:t>
            </w:r>
            <w:r w:rsidRPr="00860DB7">
              <w:rPr>
                <w:rFonts w:ascii="Times New Roman" w:hAnsi="Times New Roman"/>
                <w:sz w:val="18"/>
                <w:szCs w:val="18"/>
              </w:rPr>
              <w:t>,2,3...</w:t>
            </w: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1036" w:type="dxa"/>
            <w:gridSpan w:val="2"/>
            <w:shd w:val="clear" w:color="auto" w:fill="auto"/>
            <w:vAlign w:val="center"/>
          </w:tcPr>
          <w:p w:rsidR="005B4775" w:rsidRPr="00860DB7" w:rsidRDefault="005B4775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</w:rPr>
            </w:pPr>
            <w:r w:rsidRPr="00860DB7">
              <w:rPr>
                <w:rFonts w:ascii="Times New Roman" w:hAnsi="Times New Roman"/>
                <w:sz w:val="18"/>
                <w:szCs w:val="18"/>
              </w:rPr>
              <w:t>Ознака предмета</w:t>
            </w:r>
          </w:p>
        </w:tc>
        <w:tc>
          <w:tcPr>
            <w:tcW w:w="2555" w:type="dxa"/>
            <w:gridSpan w:val="6"/>
            <w:shd w:val="clear" w:color="auto" w:fill="auto"/>
            <w:vAlign w:val="center"/>
          </w:tcPr>
          <w:p w:rsidR="005B4775" w:rsidRPr="00860DB7" w:rsidRDefault="005B4775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iCs/>
                <w:sz w:val="18"/>
                <w:szCs w:val="18"/>
              </w:rPr>
              <w:t>Назив предмета</w:t>
            </w:r>
            <w:r w:rsidRPr="00860DB7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 xml:space="preserve">     </w:t>
            </w:r>
          </w:p>
        </w:tc>
        <w:tc>
          <w:tcPr>
            <w:tcW w:w="1353" w:type="dxa"/>
            <w:gridSpan w:val="3"/>
            <w:shd w:val="clear" w:color="auto" w:fill="auto"/>
            <w:vAlign w:val="center"/>
          </w:tcPr>
          <w:p w:rsidR="005B4775" w:rsidRPr="00AC0E94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наставе</w:t>
            </w:r>
          </w:p>
        </w:tc>
        <w:tc>
          <w:tcPr>
            <w:tcW w:w="1567" w:type="dxa"/>
            <w:gridSpan w:val="2"/>
            <w:shd w:val="clear" w:color="auto" w:fill="auto"/>
            <w:vAlign w:val="center"/>
          </w:tcPr>
          <w:p w:rsidR="005B4775" w:rsidRPr="00AC0E94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B4775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В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рста студија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(</w:t>
            </w:r>
            <w:r w:rsidRPr="005B4775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ОСС, </w:t>
            </w:r>
            <w:r w:rsidRPr="00B32FFA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ССС,</w:t>
            </w:r>
            <w:r w:rsidRPr="005B4775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 ОАС, МСС, МАС, САС)</w:t>
            </w:r>
          </w:p>
        </w:tc>
      </w:tr>
      <w:tr w:rsidR="005B4775" w:rsidRPr="005B4775" w:rsidTr="002576CF">
        <w:trPr>
          <w:trHeight w:val="271"/>
        </w:trPr>
        <w:tc>
          <w:tcPr>
            <w:tcW w:w="823" w:type="dxa"/>
            <w:shd w:val="clear" w:color="auto" w:fill="auto"/>
            <w:vAlign w:val="center"/>
          </w:tcPr>
          <w:p w:rsidR="005B4775" w:rsidRPr="00860DB7" w:rsidRDefault="005B4775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036" w:type="dxa"/>
            <w:gridSpan w:val="2"/>
            <w:shd w:val="clear" w:color="auto" w:fill="auto"/>
            <w:vAlign w:val="center"/>
          </w:tcPr>
          <w:p w:rsidR="005B4775" w:rsidRPr="00860DB7" w:rsidRDefault="005B4775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2555" w:type="dxa"/>
            <w:gridSpan w:val="6"/>
            <w:shd w:val="clear" w:color="auto" w:fill="auto"/>
            <w:vAlign w:val="center"/>
          </w:tcPr>
          <w:p w:rsidR="005B4775" w:rsidRPr="00860DB7" w:rsidRDefault="002576CF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Социологија</w:t>
            </w:r>
          </w:p>
        </w:tc>
        <w:tc>
          <w:tcPr>
            <w:tcW w:w="1353" w:type="dxa"/>
            <w:gridSpan w:val="3"/>
            <w:shd w:val="clear" w:color="auto" w:fill="auto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67" w:type="dxa"/>
            <w:gridSpan w:val="2"/>
            <w:shd w:val="clear" w:color="auto" w:fill="auto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5B4775" w:rsidRPr="00491993" w:rsidRDefault="002576CF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5B4775" w:rsidRPr="005B4775" w:rsidTr="002576CF">
        <w:trPr>
          <w:trHeight w:val="271"/>
        </w:trPr>
        <w:tc>
          <w:tcPr>
            <w:tcW w:w="823" w:type="dxa"/>
            <w:shd w:val="clear" w:color="auto" w:fill="auto"/>
            <w:vAlign w:val="center"/>
          </w:tcPr>
          <w:p w:rsidR="005B4775" w:rsidRPr="00860DB7" w:rsidRDefault="005B4775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036" w:type="dxa"/>
            <w:gridSpan w:val="2"/>
            <w:shd w:val="clear" w:color="auto" w:fill="auto"/>
            <w:vAlign w:val="center"/>
          </w:tcPr>
          <w:p w:rsidR="005B4775" w:rsidRPr="00860DB7" w:rsidRDefault="005B4775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2555" w:type="dxa"/>
            <w:gridSpan w:val="6"/>
            <w:shd w:val="clear" w:color="auto" w:fill="auto"/>
            <w:vAlign w:val="center"/>
          </w:tcPr>
          <w:p w:rsidR="005B4775" w:rsidRPr="00860DB7" w:rsidRDefault="002576CF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Социологија политике</w:t>
            </w:r>
          </w:p>
        </w:tc>
        <w:tc>
          <w:tcPr>
            <w:tcW w:w="1353" w:type="dxa"/>
            <w:gridSpan w:val="3"/>
            <w:shd w:val="clear" w:color="auto" w:fill="auto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67" w:type="dxa"/>
            <w:gridSpan w:val="2"/>
            <w:shd w:val="clear" w:color="auto" w:fill="auto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5B4775" w:rsidRPr="00491993" w:rsidRDefault="002576CF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5B4775" w:rsidRPr="005B4775" w:rsidTr="002576CF">
        <w:trPr>
          <w:trHeight w:val="271"/>
        </w:trPr>
        <w:tc>
          <w:tcPr>
            <w:tcW w:w="823" w:type="dxa"/>
            <w:shd w:val="clear" w:color="auto" w:fill="auto"/>
            <w:vAlign w:val="center"/>
          </w:tcPr>
          <w:p w:rsidR="005B4775" w:rsidRPr="00860DB7" w:rsidRDefault="005B4775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036" w:type="dxa"/>
            <w:gridSpan w:val="2"/>
            <w:shd w:val="clear" w:color="auto" w:fill="auto"/>
            <w:vAlign w:val="center"/>
          </w:tcPr>
          <w:p w:rsidR="005B4775" w:rsidRPr="00860DB7" w:rsidRDefault="005B4775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2555" w:type="dxa"/>
            <w:gridSpan w:val="6"/>
            <w:shd w:val="clear" w:color="auto" w:fill="auto"/>
            <w:vAlign w:val="center"/>
          </w:tcPr>
          <w:p w:rsidR="005B4775" w:rsidRPr="00860DB7" w:rsidRDefault="002576CF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Савремене теорије државе и безбедности</w:t>
            </w:r>
          </w:p>
        </w:tc>
        <w:tc>
          <w:tcPr>
            <w:tcW w:w="1353" w:type="dxa"/>
            <w:gridSpan w:val="3"/>
            <w:shd w:val="clear" w:color="auto" w:fill="auto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67" w:type="dxa"/>
            <w:gridSpan w:val="2"/>
            <w:shd w:val="clear" w:color="auto" w:fill="auto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5B4775" w:rsidRPr="00491993" w:rsidRDefault="002576CF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МАС</w:t>
            </w:r>
          </w:p>
        </w:tc>
      </w:tr>
      <w:tr w:rsidR="005B4775" w:rsidRPr="00860DB7" w:rsidTr="002576CF">
        <w:trPr>
          <w:trHeight w:val="271"/>
        </w:trPr>
        <w:tc>
          <w:tcPr>
            <w:tcW w:w="8894" w:type="dxa"/>
            <w:gridSpan w:val="15"/>
            <w:vAlign w:val="center"/>
          </w:tcPr>
          <w:p w:rsidR="005B4775" w:rsidRPr="00860DB7" w:rsidRDefault="005B4775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5B4775" w:rsidRPr="00162905" w:rsidTr="002576CF">
        <w:trPr>
          <w:trHeight w:val="271"/>
        </w:trPr>
        <w:tc>
          <w:tcPr>
            <w:tcW w:w="1613" w:type="dxa"/>
            <w:gridSpan w:val="2"/>
            <w:vAlign w:val="center"/>
          </w:tcPr>
          <w:p w:rsidR="005B4775" w:rsidRPr="00860DB7" w:rsidRDefault="00A15042" w:rsidP="00860DB7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spacing w:line="216" w:lineRule="auto"/>
              <w:ind w:left="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sz w:val="18"/>
                <w:szCs w:val="18"/>
              </w:rPr>
              <w:t>monografija</w:t>
            </w:r>
          </w:p>
        </w:tc>
        <w:tc>
          <w:tcPr>
            <w:tcW w:w="7281" w:type="dxa"/>
            <w:gridSpan w:val="13"/>
            <w:shd w:val="clear" w:color="auto" w:fill="auto"/>
            <w:vAlign w:val="center"/>
          </w:tcPr>
          <w:p w:rsidR="005B4775" w:rsidRPr="00860DB7" w:rsidRDefault="00A15042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</w:rPr>
            </w:pPr>
            <w:r w:rsidRPr="00860DB7">
              <w:rPr>
                <w:rFonts w:ascii="Times New Roman" w:hAnsi="Times New Roman"/>
                <w:b/>
                <w:bCs/>
                <w:color w:val="3D3D50"/>
                <w:sz w:val="18"/>
                <w:szCs w:val="18"/>
                <w:shd w:val="clear" w:color="auto" w:fill="FFFFFF"/>
              </w:rPr>
              <w:t>Fear and Humiliation</w:t>
            </w:r>
            <w:r w:rsidRPr="00860DB7">
              <w:rPr>
                <w:rFonts w:ascii="Times New Roman" w:hAnsi="Times New Roman"/>
                <w:color w:val="3D3D50"/>
                <w:sz w:val="18"/>
                <w:szCs w:val="18"/>
              </w:rPr>
              <w:br/>
            </w:r>
            <w:r w:rsidRPr="00860DB7">
              <w:rPr>
                <w:rFonts w:ascii="Times New Roman" w:hAnsi="Times New Roman"/>
                <w:color w:val="3D3D50"/>
                <w:sz w:val="18"/>
                <w:szCs w:val="18"/>
                <w:shd w:val="clear" w:color="auto" w:fill="FFFFFF"/>
              </w:rPr>
              <w:t>Yugoslav War and Refugees in Serbia, Praha, RSSZ 1998 (1998)</w:t>
            </w:r>
          </w:p>
        </w:tc>
      </w:tr>
      <w:tr w:rsidR="005B4775" w:rsidRPr="00162905" w:rsidTr="002576CF">
        <w:trPr>
          <w:trHeight w:val="271"/>
        </w:trPr>
        <w:tc>
          <w:tcPr>
            <w:tcW w:w="1613" w:type="dxa"/>
            <w:gridSpan w:val="2"/>
            <w:vAlign w:val="center"/>
          </w:tcPr>
          <w:p w:rsidR="005B4775" w:rsidRPr="00860DB7" w:rsidRDefault="00162905" w:rsidP="00860DB7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spacing w:line="216" w:lineRule="auto"/>
              <w:ind w:left="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sz w:val="18"/>
                <w:szCs w:val="18"/>
              </w:rPr>
              <w:t>monografija</w:t>
            </w:r>
          </w:p>
        </w:tc>
        <w:tc>
          <w:tcPr>
            <w:tcW w:w="7281" w:type="dxa"/>
            <w:gridSpan w:val="13"/>
            <w:shd w:val="clear" w:color="auto" w:fill="auto"/>
            <w:vAlign w:val="center"/>
          </w:tcPr>
          <w:p w:rsidR="005B4775" w:rsidRPr="00860DB7" w:rsidRDefault="00A15042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b/>
                <w:bCs/>
                <w:color w:val="3D3D50"/>
                <w:sz w:val="18"/>
                <w:szCs w:val="18"/>
                <w:shd w:val="clear" w:color="auto" w:fill="FFFFFF"/>
              </w:rPr>
              <w:t>Volja za novo</w:t>
            </w:r>
            <w:r w:rsidRPr="00860DB7">
              <w:rPr>
                <w:rFonts w:ascii="Times New Roman" w:hAnsi="Times New Roman"/>
                <w:color w:val="3D3D50"/>
                <w:sz w:val="18"/>
                <w:szCs w:val="18"/>
              </w:rPr>
              <w:br/>
            </w:r>
            <w:r w:rsidRPr="00860DB7">
              <w:rPr>
                <w:rFonts w:ascii="Times New Roman" w:hAnsi="Times New Roman"/>
                <w:color w:val="3D3D50"/>
                <w:sz w:val="18"/>
                <w:szCs w:val="18"/>
                <w:shd w:val="clear" w:color="auto" w:fill="FFFFFF"/>
              </w:rPr>
              <w:t>O genealogiji modernosti. (2007)</w:t>
            </w:r>
          </w:p>
        </w:tc>
      </w:tr>
      <w:tr w:rsidR="005B4775" w:rsidRPr="00162905" w:rsidTr="002576CF">
        <w:trPr>
          <w:trHeight w:val="271"/>
        </w:trPr>
        <w:tc>
          <w:tcPr>
            <w:tcW w:w="1613" w:type="dxa"/>
            <w:gridSpan w:val="2"/>
            <w:vAlign w:val="center"/>
          </w:tcPr>
          <w:p w:rsidR="005B4775" w:rsidRPr="00860DB7" w:rsidRDefault="00A15042" w:rsidP="00860DB7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spacing w:line="216" w:lineRule="auto"/>
              <w:ind w:left="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sz w:val="18"/>
                <w:szCs w:val="18"/>
              </w:rPr>
              <w:t>monografija</w:t>
            </w:r>
          </w:p>
        </w:tc>
        <w:tc>
          <w:tcPr>
            <w:tcW w:w="7281" w:type="dxa"/>
            <w:gridSpan w:val="13"/>
            <w:shd w:val="clear" w:color="auto" w:fill="auto"/>
            <w:vAlign w:val="center"/>
          </w:tcPr>
          <w:p w:rsidR="005B4775" w:rsidRPr="00860DB7" w:rsidRDefault="00A15042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b/>
                <w:bCs/>
                <w:color w:val="3D3D50"/>
                <w:sz w:val="18"/>
                <w:szCs w:val="18"/>
                <w:shd w:val="clear" w:color="auto" w:fill="FFFFFF"/>
              </w:rPr>
              <w:t>Moć i mudrost</w:t>
            </w:r>
            <w:r w:rsidRPr="00860DB7">
              <w:rPr>
                <w:rFonts w:ascii="Times New Roman" w:hAnsi="Times New Roman"/>
                <w:color w:val="3D3D50"/>
                <w:sz w:val="18"/>
                <w:szCs w:val="18"/>
              </w:rPr>
              <w:br/>
            </w:r>
            <w:r w:rsidRPr="00860DB7">
              <w:rPr>
                <w:rFonts w:ascii="Times New Roman" w:hAnsi="Times New Roman"/>
                <w:color w:val="3D3D50"/>
                <w:sz w:val="18"/>
                <w:szCs w:val="18"/>
                <w:shd w:val="clear" w:color="auto" w:fill="FFFFFF"/>
              </w:rPr>
              <w:t>O političkoj dimenziji filozofije (2001)</w:t>
            </w:r>
          </w:p>
        </w:tc>
      </w:tr>
      <w:tr w:rsidR="00162905" w:rsidRPr="00162905" w:rsidTr="002576CF">
        <w:trPr>
          <w:trHeight w:val="271"/>
        </w:trPr>
        <w:tc>
          <w:tcPr>
            <w:tcW w:w="1613" w:type="dxa"/>
            <w:gridSpan w:val="2"/>
            <w:vAlign w:val="center"/>
          </w:tcPr>
          <w:p w:rsidR="00162905" w:rsidRPr="00860DB7" w:rsidRDefault="00162905" w:rsidP="00860DB7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spacing w:line="216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860DB7">
              <w:rPr>
                <w:rFonts w:ascii="Times New Roman" w:hAnsi="Times New Roman"/>
                <w:sz w:val="18"/>
                <w:szCs w:val="18"/>
              </w:rPr>
              <w:t>monografija</w:t>
            </w:r>
          </w:p>
        </w:tc>
        <w:tc>
          <w:tcPr>
            <w:tcW w:w="7281" w:type="dxa"/>
            <w:gridSpan w:val="13"/>
            <w:shd w:val="clear" w:color="auto" w:fill="auto"/>
            <w:vAlign w:val="center"/>
          </w:tcPr>
          <w:p w:rsidR="00162905" w:rsidRPr="00860DB7" w:rsidRDefault="00162905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b/>
                <w:bCs/>
                <w:color w:val="3D3D50"/>
                <w:sz w:val="18"/>
                <w:szCs w:val="18"/>
                <w:shd w:val="clear" w:color="auto" w:fill="FFFFFF"/>
              </w:rPr>
            </w:pPr>
            <w:r w:rsidRPr="00860DB7">
              <w:rPr>
                <w:rFonts w:ascii="Times New Roman" w:hAnsi="Times New Roman"/>
                <w:b/>
                <w:bCs/>
                <w:color w:val="3D3D50"/>
                <w:sz w:val="18"/>
                <w:szCs w:val="18"/>
                <w:shd w:val="clear" w:color="auto" w:fill="FFFFFF"/>
              </w:rPr>
              <w:t>Polis i filozofija</w:t>
            </w:r>
            <w:r w:rsidRPr="00860DB7">
              <w:rPr>
                <w:rFonts w:ascii="Times New Roman" w:hAnsi="Times New Roman"/>
                <w:color w:val="3D3D50"/>
                <w:sz w:val="18"/>
                <w:szCs w:val="18"/>
              </w:rPr>
              <w:br/>
            </w:r>
            <w:r w:rsidRPr="00860DB7">
              <w:rPr>
                <w:rFonts w:ascii="Times New Roman" w:hAnsi="Times New Roman"/>
                <w:color w:val="3D3D50"/>
                <w:sz w:val="18"/>
                <w:szCs w:val="18"/>
                <w:shd w:val="clear" w:color="auto" w:fill="FFFFFF"/>
              </w:rPr>
              <w:t>Antička filozofija i njen istorijsko-politički horizont (2000)</w:t>
            </w:r>
          </w:p>
        </w:tc>
      </w:tr>
      <w:tr w:rsidR="005B4775" w:rsidRPr="00162905" w:rsidTr="002576CF">
        <w:trPr>
          <w:trHeight w:val="271"/>
        </w:trPr>
        <w:tc>
          <w:tcPr>
            <w:tcW w:w="1613" w:type="dxa"/>
            <w:gridSpan w:val="2"/>
            <w:vAlign w:val="center"/>
          </w:tcPr>
          <w:p w:rsidR="005B4775" w:rsidRPr="00860DB7" w:rsidRDefault="00A15042" w:rsidP="00860DB7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spacing w:line="216" w:lineRule="auto"/>
              <w:ind w:left="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sz w:val="18"/>
                <w:szCs w:val="18"/>
              </w:rPr>
              <w:t>udžbenik</w:t>
            </w:r>
          </w:p>
        </w:tc>
        <w:tc>
          <w:tcPr>
            <w:tcW w:w="7281" w:type="dxa"/>
            <w:gridSpan w:val="13"/>
            <w:shd w:val="clear" w:color="auto" w:fill="auto"/>
            <w:vAlign w:val="center"/>
          </w:tcPr>
          <w:p w:rsidR="005B4775" w:rsidRPr="00860DB7" w:rsidRDefault="00A15042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b/>
                <w:bCs/>
                <w:color w:val="3D3D50"/>
                <w:sz w:val="18"/>
                <w:szCs w:val="18"/>
                <w:shd w:val="clear" w:color="auto" w:fill="FFFFFF"/>
              </w:rPr>
              <w:t>Sociologija politike</w:t>
            </w:r>
            <w:r w:rsidRPr="00860DB7">
              <w:rPr>
                <w:rFonts w:ascii="Times New Roman" w:hAnsi="Times New Roman"/>
                <w:color w:val="3D3D50"/>
                <w:sz w:val="18"/>
                <w:szCs w:val="18"/>
              </w:rPr>
              <w:br/>
            </w:r>
            <w:r w:rsidRPr="00860DB7">
              <w:rPr>
                <w:rFonts w:ascii="Times New Roman" w:hAnsi="Times New Roman"/>
                <w:color w:val="3D3D50"/>
                <w:sz w:val="18"/>
                <w:szCs w:val="18"/>
                <w:shd w:val="clear" w:color="auto" w:fill="FFFFFF"/>
              </w:rPr>
              <w:t>Problemi, teorije, ideologije - Knjiga prva. (2018)</w:t>
            </w:r>
          </w:p>
        </w:tc>
      </w:tr>
      <w:tr w:rsidR="005B4775" w:rsidRPr="00162905" w:rsidTr="002576CF">
        <w:trPr>
          <w:trHeight w:val="271"/>
        </w:trPr>
        <w:tc>
          <w:tcPr>
            <w:tcW w:w="1613" w:type="dxa"/>
            <w:gridSpan w:val="2"/>
            <w:vAlign w:val="center"/>
          </w:tcPr>
          <w:p w:rsidR="005B4775" w:rsidRPr="00860DB7" w:rsidRDefault="00A15042" w:rsidP="00860DB7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spacing w:line="216" w:lineRule="auto"/>
              <w:ind w:left="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sz w:val="18"/>
                <w:szCs w:val="18"/>
              </w:rPr>
              <w:t>udžbenik</w:t>
            </w:r>
          </w:p>
        </w:tc>
        <w:tc>
          <w:tcPr>
            <w:tcW w:w="7281" w:type="dxa"/>
            <w:gridSpan w:val="13"/>
            <w:shd w:val="clear" w:color="auto" w:fill="auto"/>
            <w:vAlign w:val="center"/>
          </w:tcPr>
          <w:p w:rsidR="005B4775" w:rsidRPr="00860DB7" w:rsidRDefault="00A15042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b/>
                <w:bCs/>
                <w:color w:val="3D3D50"/>
                <w:sz w:val="18"/>
                <w:szCs w:val="18"/>
                <w:shd w:val="clear" w:color="auto" w:fill="FFFFFF"/>
              </w:rPr>
              <w:t>Sociologija</w:t>
            </w:r>
            <w:r w:rsidRPr="00860DB7">
              <w:rPr>
                <w:rFonts w:ascii="Times New Roman" w:hAnsi="Times New Roman"/>
                <w:color w:val="3D3D50"/>
                <w:sz w:val="18"/>
                <w:szCs w:val="18"/>
              </w:rPr>
              <w:br/>
            </w:r>
            <w:r w:rsidRPr="00860DB7">
              <w:rPr>
                <w:rFonts w:ascii="Times New Roman" w:hAnsi="Times New Roman"/>
                <w:color w:val="3D3D50"/>
                <w:sz w:val="18"/>
                <w:szCs w:val="18"/>
                <w:shd w:val="clear" w:color="auto" w:fill="FFFFFF"/>
              </w:rPr>
              <w:t>Osnovni pojmovi, pristupi, problemi. (2005; 2009; 2015)</w:t>
            </w:r>
          </w:p>
        </w:tc>
      </w:tr>
      <w:tr w:rsidR="005B4775" w:rsidRPr="00FC21A4" w:rsidTr="002576CF">
        <w:trPr>
          <w:trHeight w:val="271"/>
        </w:trPr>
        <w:tc>
          <w:tcPr>
            <w:tcW w:w="1613" w:type="dxa"/>
            <w:gridSpan w:val="2"/>
            <w:vAlign w:val="center"/>
          </w:tcPr>
          <w:p w:rsidR="005B4775" w:rsidRPr="00860DB7" w:rsidRDefault="00A15042" w:rsidP="00860DB7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spacing w:line="216" w:lineRule="auto"/>
              <w:ind w:left="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sz w:val="18"/>
                <w:szCs w:val="18"/>
              </w:rPr>
              <w:t>zbornik radova (uredio)</w:t>
            </w:r>
          </w:p>
        </w:tc>
        <w:tc>
          <w:tcPr>
            <w:tcW w:w="7281" w:type="dxa"/>
            <w:gridSpan w:val="13"/>
            <w:shd w:val="clear" w:color="auto" w:fill="auto"/>
            <w:vAlign w:val="center"/>
          </w:tcPr>
          <w:p w:rsidR="005B4775" w:rsidRPr="00860DB7" w:rsidRDefault="00A15042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i/>
                <w:iCs/>
                <w:color w:val="3D3D50"/>
                <w:sz w:val="18"/>
                <w:szCs w:val="18"/>
                <w:shd w:val="clear" w:color="auto" w:fill="FFFFFF"/>
                <w:lang w:val="sr-Cyrl-CS"/>
              </w:rPr>
              <w:t>"</w:t>
            </w:r>
            <w:r w:rsidRPr="00860DB7">
              <w:rPr>
                <w:rFonts w:ascii="Times New Roman" w:hAnsi="Times New Roman"/>
                <w:i/>
                <w:iCs/>
                <w:color w:val="3D3D50"/>
                <w:sz w:val="18"/>
                <w:szCs w:val="18"/>
                <w:shd w:val="clear" w:color="auto" w:fill="FFFFFF"/>
              </w:rPr>
              <w:t>Oblikovanje</w:t>
            </w:r>
            <w:r w:rsidRPr="00860DB7">
              <w:rPr>
                <w:rFonts w:ascii="Times New Roman" w:hAnsi="Times New Roman"/>
                <w:i/>
                <w:iCs/>
                <w:color w:val="3D3D50"/>
                <w:sz w:val="18"/>
                <w:szCs w:val="18"/>
                <w:shd w:val="clear" w:color="auto" w:fill="FFFFFF"/>
                <w:lang w:val="sr-Cyrl-CS"/>
              </w:rPr>
              <w:t xml:space="preserve"> </w:t>
            </w:r>
            <w:r w:rsidRPr="00860DB7">
              <w:rPr>
                <w:rFonts w:ascii="Times New Roman" w:hAnsi="Times New Roman"/>
                <w:i/>
                <w:iCs/>
                <w:color w:val="3D3D50"/>
                <w:sz w:val="18"/>
                <w:szCs w:val="18"/>
                <w:shd w:val="clear" w:color="auto" w:fill="FFFFFF"/>
              </w:rPr>
              <w:t>i</w:t>
            </w:r>
            <w:r w:rsidRPr="00860DB7">
              <w:rPr>
                <w:rFonts w:ascii="Times New Roman" w:hAnsi="Times New Roman"/>
                <w:i/>
                <w:iCs/>
                <w:color w:val="3D3D50"/>
                <w:sz w:val="18"/>
                <w:szCs w:val="18"/>
                <w:shd w:val="clear" w:color="auto" w:fill="FFFFFF"/>
                <w:lang w:val="sr-Cyrl-CS"/>
              </w:rPr>
              <w:t xml:space="preserve"> </w:t>
            </w:r>
            <w:r w:rsidRPr="00860DB7">
              <w:rPr>
                <w:rFonts w:ascii="Times New Roman" w:hAnsi="Times New Roman"/>
                <w:i/>
                <w:iCs/>
                <w:color w:val="3D3D50"/>
                <w:sz w:val="18"/>
                <w:szCs w:val="18"/>
                <w:shd w:val="clear" w:color="auto" w:fill="FFFFFF"/>
              </w:rPr>
              <w:t>smisao</w:t>
            </w:r>
            <w:r w:rsidRPr="00860DB7">
              <w:rPr>
                <w:rFonts w:ascii="Times New Roman" w:hAnsi="Times New Roman"/>
                <w:i/>
                <w:iCs/>
                <w:color w:val="3D3D50"/>
                <w:sz w:val="18"/>
                <w:szCs w:val="18"/>
                <w:shd w:val="clear" w:color="auto" w:fill="FFFFFF"/>
                <w:lang w:val="sr-Cyrl-CS"/>
              </w:rPr>
              <w:t xml:space="preserve"> </w:t>
            </w:r>
            <w:r w:rsidRPr="00860DB7">
              <w:rPr>
                <w:rFonts w:ascii="Times New Roman" w:hAnsi="Times New Roman"/>
                <w:i/>
                <w:iCs/>
                <w:color w:val="3D3D50"/>
                <w:sz w:val="18"/>
                <w:szCs w:val="18"/>
                <w:shd w:val="clear" w:color="auto" w:fill="FFFFFF"/>
              </w:rPr>
              <w:t>nauka</w:t>
            </w:r>
            <w:r w:rsidRPr="00860DB7">
              <w:rPr>
                <w:rFonts w:ascii="Times New Roman" w:hAnsi="Times New Roman"/>
                <w:i/>
                <w:iCs/>
                <w:color w:val="3D3D50"/>
                <w:sz w:val="18"/>
                <w:szCs w:val="18"/>
                <w:shd w:val="clear" w:color="auto" w:fill="FFFFFF"/>
                <w:lang w:val="sr-Cyrl-CS"/>
              </w:rPr>
              <w:t xml:space="preserve"> </w:t>
            </w:r>
            <w:r w:rsidRPr="00860DB7">
              <w:rPr>
                <w:rFonts w:ascii="Times New Roman" w:hAnsi="Times New Roman"/>
                <w:i/>
                <w:iCs/>
                <w:color w:val="3D3D50"/>
                <w:sz w:val="18"/>
                <w:szCs w:val="18"/>
                <w:shd w:val="clear" w:color="auto" w:fill="FFFFFF"/>
              </w:rPr>
              <w:t>bezbednosti</w:t>
            </w:r>
            <w:r w:rsidRPr="00860DB7">
              <w:rPr>
                <w:rFonts w:ascii="Times New Roman" w:hAnsi="Times New Roman"/>
                <w:i/>
                <w:iCs/>
                <w:color w:val="3D3D50"/>
                <w:sz w:val="18"/>
                <w:szCs w:val="18"/>
                <w:shd w:val="clear" w:color="auto" w:fill="FFFFFF"/>
                <w:lang w:val="sr-Cyrl-CS"/>
              </w:rPr>
              <w:t>"</w:t>
            </w:r>
            <w:r w:rsidRPr="00860DB7">
              <w:rPr>
                <w:rFonts w:ascii="Times New Roman" w:hAnsi="Times New Roman"/>
                <w:color w:val="3D3D50"/>
                <w:sz w:val="18"/>
                <w:szCs w:val="18"/>
                <w:shd w:val="clear" w:color="auto" w:fill="FFFFFF"/>
              </w:rPr>
              <w:t> </w:t>
            </w:r>
            <w:r w:rsidRPr="00860DB7">
              <w:rPr>
                <w:rFonts w:ascii="Times New Roman" w:hAnsi="Times New Roman"/>
                <w:color w:val="3D3D50"/>
                <w:sz w:val="18"/>
                <w:szCs w:val="18"/>
                <w:shd w:val="clear" w:color="auto" w:fill="FFFFFF"/>
                <w:lang w:val="sr-Cyrl-CS"/>
              </w:rPr>
              <w:t>(</w:t>
            </w:r>
            <w:r w:rsidRPr="00860DB7">
              <w:rPr>
                <w:rFonts w:ascii="Times New Roman" w:hAnsi="Times New Roman"/>
                <w:color w:val="3D3D50"/>
                <w:sz w:val="18"/>
                <w:szCs w:val="18"/>
                <w:shd w:val="clear" w:color="auto" w:fill="FFFFFF"/>
              </w:rPr>
              <w:t>u</w:t>
            </w:r>
            <w:r w:rsidRPr="00860DB7">
              <w:rPr>
                <w:rFonts w:ascii="Times New Roman" w:hAnsi="Times New Roman"/>
                <w:color w:val="3D3D50"/>
                <w:sz w:val="18"/>
                <w:szCs w:val="18"/>
                <w:shd w:val="clear" w:color="auto" w:fill="FFFFFF"/>
                <w:lang w:val="sr-Cyrl-CS"/>
              </w:rPr>
              <w:t xml:space="preserve">: </w:t>
            </w:r>
            <w:r w:rsidRPr="00860DB7">
              <w:rPr>
                <w:rFonts w:ascii="Times New Roman" w:hAnsi="Times New Roman"/>
                <w:color w:val="3D3D50"/>
                <w:sz w:val="18"/>
                <w:szCs w:val="18"/>
                <w:shd w:val="clear" w:color="auto" w:fill="FFFFFF"/>
              </w:rPr>
              <w:t>Rizik</w:t>
            </w:r>
            <w:r w:rsidRPr="00860DB7">
              <w:rPr>
                <w:rFonts w:ascii="Times New Roman" w:hAnsi="Times New Roman"/>
                <w:color w:val="3D3D50"/>
                <w:sz w:val="18"/>
                <w:szCs w:val="18"/>
                <w:shd w:val="clear" w:color="auto" w:fill="FFFFFF"/>
                <w:lang w:val="sr-Cyrl-CS"/>
              </w:rPr>
              <w:t xml:space="preserve">, </w:t>
            </w:r>
            <w:r w:rsidRPr="00860DB7">
              <w:rPr>
                <w:rFonts w:ascii="Times New Roman" w:hAnsi="Times New Roman"/>
                <w:color w:val="3D3D50"/>
                <w:sz w:val="18"/>
                <w:szCs w:val="18"/>
                <w:shd w:val="clear" w:color="auto" w:fill="FFFFFF"/>
              </w:rPr>
              <w:t>mo</w:t>
            </w:r>
            <w:r w:rsidRPr="00860DB7">
              <w:rPr>
                <w:rFonts w:ascii="Times New Roman" w:hAnsi="Times New Roman"/>
                <w:color w:val="3D3D50"/>
                <w:sz w:val="18"/>
                <w:szCs w:val="18"/>
                <w:shd w:val="clear" w:color="auto" w:fill="FFFFFF"/>
                <w:lang w:val="sr-Cyrl-CS"/>
              </w:rPr>
              <w:t xml:space="preserve">ć, </w:t>
            </w:r>
            <w:r w:rsidRPr="00860DB7">
              <w:rPr>
                <w:rFonts w:ascii="Times New Roman" w:hAnsi="Times New Roman"/>
                <w:color w:val="3D3D50"/>
                <w:sz w:val="18"/>
                <w:szCs w:val="18"/>
                <w:shd w:val="clear" w:color="auto" w:fill="FFFFFF"/>
              </w:rPr>
              <w:t>za</w:t>
            </w:r>
            <w:r w:rsidRPr="00860DB7">
              <w:rPr>
                <w:rFonts w:ascii="Times New Roman" w:hAnsi="Times New Roman"/>
                <w:color w:val="3D3D50"/>
                <w:sz w:val="18"/>
                <w:szCs w:val="18"/>
                <w:shd w:val="clear" w:color="auto" w:fill="FFFFFF"/>
                <w:lang w:val="sr-Cyrl-CS"/>
              </w:rPr>
              <w:t>š</w:t>
            </w:r>
            <w:r w:rsidRPr="00860DB7">
              <w:rPr>
                <w:rFonts w:ascii="Times New Roman" w:hAnsi="Times New Roman"/>
                <w:color w:val="3D3D50"/>
                <w:sz w:val="18"/>
                <w:szCs w:val="18"/>
                <w:shd w:val="clear" w:color="auto" w:fill="FFFFFF"/>
              </w:rPr>
              <w:t>tita</w:t>
            </w:r>
            <w:r w:rsidRPr="00860DB7">
              <w:rPr>
                <w:rFonts w:ascii="Times New Roman" w:hAnsi="Times New Roman"/>
                <w:color w:val="3D3D50"/>
                <w:sz w:val="18"/>
                <w:szCs w:val="18"/>
                <w:shd w:val="clear" w:color="auto" w:fill="FFFFFF"/>
                <w:lang w:val="sr-Cyrl-CS"/>
              </w:rPr>
              <w:t xml:space="preserve"> – </w:t>
            </w:r>
            <w:r w:rsidRPr="00860DB7">
              <w:rPr>
                <w:rFonts w:ascii="Times New Roman" w:hAnsi="Times New Roman"/>
                <w:color w:val="3D3D50"/>
                <w:sz w:val="18"/>
                <w:szCs w:val="18"/>
                <w:shd w:val="clear" w:color="auto" w:fill="FFFFFF"/>
              </w:rPr>
              <w:t>uvo</w:t>
            </w:r>
            <w:r w:rsidRPr="00860DB7">
              <w:rPr>
                <w:rFonts w:ascii="Times New Roman" w:hAnsi="Times New Roman"/>
                <w:color w:val="3D3D50"/>
                <w:sz w:val="18"/>
                <w:szCs w:val="18"/>
                <w:shd w:val="clear" w:color="auto" w:fill="FFFFFF"/>
                <w:lang w:val="sr-Cyrl-CS"/>
              </w:rPr>
              <w:t>đ</w:t>
            </w:r>
            <w:r w:rsidRPr="00860DB7">
              <w:rPr>
                <w:rFonts w:ascii="Times New Roman" w:hAnsi="Times New Roman"/>
                <w:color w:val="3D3D50"/>
                <w:sz w:val="18"/>
                <w:szCs w:val="18"/>
                <w:shd w:val="clear" w:color="auto" w:fill="FFFFFF"/>
              </w:rPr>
              <w:t>enje</w:t>
            </w:r>
            <w:r w:rsidRPr="00860DB7">
              <w:rPr>
                <w:rFonts w:ascii="Times New Roman" w:hAnsi="Times New Roman"/>
                <w:color w:val="3D3D50"/>
                <w:sz w:val="18"/>
                <w:szCs w:val="18"/>
                <w:shd w:val="clear" w:color="auto" w:fill="FFFFFF"/>
                <w:lang w:val="sr-Cyrl-CS"/>
              </w:rPr>
              <w:t xml:space="preserve"> </w:t>
            </w:r>
            <w:r w:rsidRPr="00860DB7">
              <w:rPr>
                <w:rFonts w:ascii="Times New Roman" w:hAnsi="Times New Roman"/>
                <w:color w:val="3D3D50"/>
                <w:sz w:val="18"/>
                <w:szCs w:val="18"/>
                <w:shd w:val="clear" w:color="auto" w:fill="FFFFFF"/>
              </w:rPr>
              <w:t>u</w:t>
            </w:r>
            <w:r w:rsidRPr="00860DB7">
              <w:rPr>
                <w:rFonts w:ascii="Times New Roman" w:hAnsi="Times New Roman"/>
                <w:color w:val="3D3D50"/>
                <w:sz w:val="18"/>
                <w:szCs w:val="18"/>
                <w:shd w:val="clear" w:color="auto" w:fill="FFFFFF"/>
                <w:lang w:val="sr-Cyrl-CS"/>
              </w:rPr>
              <w:t xml:space="preserve"> </w:t>
            </w:r>
            <w:r w:rsidRPr="00860DB7">
              <w:rPr>
                <w:rFonts w:ascii="Times New Roman" w:hAnsi="Times New Roman"/>
                <w:color w:val="3D3D50"/>
                <w:sz w:val="18"/>
                <w:szCs w:val="18"/>
                <w:shd w:val="clear" w:color="auto" w:fill="FFFFFF"/>
              </w:rPr>
              <w:t>nauke</w:t>
            </w:r>
            <w:r w:rsidRPr="00860DB7">
              <w:rPr>
                <w:rFonts w:ascii="Times New Roman" w:hAnsi="Times New Roman"/>
                <w:color w:val="3D3D50"/>
                <w:sz w:val="18"/>
                <w:szCs w:val="18"/>
                <w:shd w:val="clear" w:color="auto" w:fill="FFFFFF"/>
                <w:lang w:val="sr-Cyrl-CS"/>
              </w:rPr>
              <w:t xml:space="preserve"> </w:t>
            </w:r>
            <w:r w:rsidRPr="00860DB7">
              <w:rPr>
                <w:rFonts w:ascii="Times New Roman" w:hAnsi="Times New Roman"/>
                <w:color w:val="3D3D50"/>
                <w:sz w:val="18"/>
                <w:szCs w:val="18"/>
                <w:shd w:val="clear" w:color="auto" w:fill="FFFFFF"/>
              </w:rPr>
              <w:t>bezbednosti</w:t>
            </w:r>
            <w:r w:rsidRPr="00860DB7">
              <w:rPr>
                <w:rFonts w:ascii="Times New Roman" w:hAnsi="Times New Roman"/>
                <w:color w:val="3D3D50"/>
                <w:sz w:val="18"/>
                <w:szCs w:val="18"/>
                <w:shd w:val="clear" w:color="auto" w:fill="FFFFFF"/>
                <w:lang w:val="sr-Cyrl-CS"/>
              </w:rPr>
              <w:t xml:space="preserve">), </w:t>
            </w:r>
            <w:r w:rsidRPr="00860DB7">
              <w:rPr>
                <w:rFonts w:ascii="Times New Roman" w:hAnsi="Times New Roman"/>
                <w:color w:val="3D3D50"/>
                <w:sz w:val="18"/>
                <w:szCs w:val="18"/>
                <w:shd w:val="clear" w:color="auto" w:fill="FFFFFF"/>
              </w:rPr>
              <w:t>Sl</w:t>
            </w:r>
            <w:r w:rsidRPr="00860DB7">
              <w:rPr>
                <w:rFonts w:ascii="Times New Roman" w:hAnsi="Times New Roman"/>
                <w:color w:val="3D3D50"/>
                <w:sz w:val="18"/>
                <w:szCs w:val="18"/>
                <w:shd w:val="clear" w:color="auto" w:fill="FFFFFF"/>
                <w:lang w:val="sr-Cyrl-CS"/>
              </w:rPr>
              <w:t xml:space="preserve">. </w:t>
            </w:r>
            <w:proofErr w:type="gramStart"/>
            <w:r w:rsidRPr="00860DB7">
              <w:rPr>
                <w:rFonts w:ascii="Times New Roman" w:hAnsi="Times New Roman"/>
                <w:color w:val="3D3D50"/>
                <w:sz w:val="18"/>
                <w:szCs w:val="18"/>
                <w:shd w:val="clear" w:color="auto" w:fill="FFFFFF"/>
              </w:rPr>
              <w:t>glasnik</w:t>
            </w:r>
            <w:proofErr w:type="gramEnd"/>
            <w:r w:rsidRPr="00860DB7">
              <w:rPr>
                <w:rFonts w:ascii="Times New Roman" w:hAnsi="Times New Roman"/>
                <w:color w:val="3D3D50"/>
                <w:sz w:val="18"/>
                <w:szCs w:val="18"/>
                <w:shd w:val="clear" w:color="auto" w:fill="FFFFFF"/>
                <w:lang w:val="sr-Cyrl-CS"/>
              </w:rPr>
              <w:t xml:space="preserve"> </w:t>
            </w:r>
            <w:r w:rsidRPr="00860DB7">
              <w:rPr>
                <w:rFonts w:ascii="Times New Roman" w:hAnsi="Times New Roman"/>
                <w:color w:val="3D3D50"/>
                <w:sz w:val="18"/>
                <w:szCs w:val="18"/>
                <w:shd w:val="clear" w:color="auto" w:fill="FFFFFF"/>
              </w:rPr>
              <w:t>i</w:t>
            </w:r>
            <w:r w:rsidRPr="00860DB7">
              <w:rPr>
                <w:rFonts w:ascii="Times New Roman" w:hAnsi="Times New Roman"/>
                <w:color w:val="3D3D50"/>
                <w:sz w:val="18"/>
                <w:szCs w:val="18"/>
                <w:shd w:val="clear" w:color="auto" w:fill="FFFFFF"/>
                <w:lang w:val="sr-Cyrl-CS"/>
              </w:rPr>
              <w:t xml:space="preserve"> </w:t>
            </w:r>
            <w:r w:rsidRPr="00860DB7">
              <w:rPr>
                <w:rFonts w:ascii="Times New Roman" w:hAnsi="Times New Roman"/>
                <w:color w:val="3D3D50"/>
                <w:sz w:val="18"/>
                <w:szCs w:val="18"/>
                <w:shd w:val="clear" w:color="auto" w:fill="FFFFFF"/>
              </w:rPr>
              <w:t>FB</w:t>
            </w:r>
            <w:r w:rsidRPr="00860DB7">
              <w:rPr>
                <w:rFonts w:ascii="Times New Roman" w:hAnsi="Times New Roman"/>
                <w:color w:val="3D3D50"/>
                <w:sz w:val="18"/>
                <w:szCs w:val="18"/>
                <w:shd w:val="clear" w:color="auto" w:fill="FFFFFF"/>
                <w:lang w:val="sr-Cyrl-CS"/>
              </w:rPr>
              <w:t xml:space="preserve">, </w:t>
            </w:r>
            <w:r w:rsidRPr="00860DB7">
              <w:rPr>
                <w:rFonts w:ascii="Times New Roman" w:hAnsi="Times New Roman"/>
                <w:color w:val="3D3D50"/>
                <w:sz w:val="18"/>
                <w:szCs w:val="18"/>
                <w:shd w:val="clear" w:color="auto" w:fill="FFFFFF"/>
              </w:rPr>
              <w:t>Beograd</w:t>
            </w:r>
            <w:r w:rsidRPr="00860DB7">
              <w:rPr>
                <w:rFonts w:ascii="Times New Roman" w:hAnsi="Times New Roman"/>
                <w:color w:val="3D3D50"/>
                <w:sz w:val="18"/>
                <w:szCs w:val="18"/>
                <w:shd w:val="clear" w:color="auto" w:fill="FFFFFF"/>
                <w:lang w:val="sr-Cyrl-CS"/>
              </w:rPr>
              <w:t xml:space="preserve"> 2010.</w:t>
            </w:r>
          </w:p>
        </w:tc>
      </w:tr>
      <w:tr w:rsidR="005B4775" w:rsidRPr="00162905" w:rsidTr="00162905">
        <w:trPr>
          <w:trHeight w:val="345"/>
        </w:trPr>
        <w:tc>
          <w:tcPr>
            <w:tcW w:w="1613" w:type="dxa"/>
            <w:gridSpan w:val="2"/>
            <w:vAlign w:val="center"/>
          </w:tcPr>
          <w:p w:rsidR="005B4775" w:rsidRPr="00860DB7" w:rsidRDefault="00162905" w:rsidP="00860DB7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spacing w:line="216" w:lineRule="auto"/>
              <w:ind w:left="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sz w:val="18"/>
                <w:szCs w:val="18"/>
              </w:rPr>
              <w:t>naučni članak</w:t>
            </w:r>
          </w:p>
        </w:tc>
        <w:tc>
          <w:tcPr>
            <w:tcW w:w="7281" w:type="dxa"/>
            <w:gridSpan w:val="13"/>
            <w:shd w:val="clear" w:color="auto" w:fill="auto"/>
            <w:vAlign w:val="center"/>
          </w:tcPr>
          <w:p w:rsidR="005B4775" w:rsidRPr="00860DB7" w:rsidRDefault="00162905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color w:val="3D3D50"/>
                <w:sz w:val="18"/>
                <w:szCs w:val="18"/>
                <w:shd w:val="clear" w:color="auto" w:fill="FFFFFF"/>
              </w:rPr>
              <w:t>Self-cognition and Political Projection, Serbian Studies, Washington 1/1997.</w:t>
            </w:r>
          </w:p>
        </w:tc>
      </w:tr>
      <w:tr w:rsidR="005B4775" w:rsidRPr="00162905" w:rsidTr="002576CF">
        <w:trPr>
          <w:trHeight w:val="271"/>
        </w:trPr>
        <w:tc>
          <w:tcPr>
            <w:tcW w:w="1613" w:type="dxa"/>
            <w:gridSpan w:val="2"/>
            <w:vAlign w:val="center"/>
          </w:tcPr>
          <w:p w:rsidR="005B4775" w:rsidRPr="00860DB7" w:rsidRDefault="00162905" w:rsidP="00860DB7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spacing w:line="216" w:lineRule="auto"/>
              <w:ind w:left="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sz w:val="18"/>
                <w:szCs w:val="18"/>
              </w:rPr>
              <w:t>naučni članak</w:t>
            </w:r>
          </w:p>
        </w:tc>
        <w:tc>
          <w:tcPr>
            <w:tcW w:w="7281" w:type="dxa"/>
            <w:gridSpan w:val="13"/>
            <w:shd w:val="clear" w:color="auto" w:fill="auto"/>
            <w:vAlign w:val="center"/>
          </w:tcPr>
          <w:p w:rsidR="005B4775" w:rsidRPr="00860DB7" w:rsidRDefault="00162905" w:rsidP="00860DB7">
            <w:pPr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b/>
                <w:sz w:val="18"/>
                <w:szCs w:val="18"/>
              </w:rPr>
              <w:t xml:space="preserve">UNCERTAIN FUTURE AND LIMITED TIME (On long-term un/sustainabillity of the </w:t>
            </w:r>
            <w:r w:rsidRPr="00860DB7">
              <w:rPr>
                <w:rFonts w:ascii="Times New Roman" w:hAnsi="Times New Roman"/>
                <w:b/>
                <w:i/>
                <w:sz w:val="18"/>
                <w:szCs w:val="18"/>
              </w:rPr>
              <w:t>New Silk Road</w:t>
            </w:r>
            <w:r w:rsidRPr="00860DB7">
              <w:rPr>
                <w:rFonts w:ascii="Times New Roman" w:hAnsi="Times New Roman"/>
                <w:b/>
                <w:sz w:val="18"/>
                <w:szCs w:val="18"/>
              </w:rPr>
              <w:t>),</w:t>
            </w:r>
            <w:r w:rsidRPr="00860DB7">
              <w:rPr>
                <w:rFonts w:ascii="Times New Roman" w:hAnsi="Times New Roman"/>
                <w:sz w:val="18"/>
                <w:szCs w:val="18"/>
              </w:rPr>
              <w:t xml:space="preserve"> Beograd 2018.</w:t>
            </w:r>
          </w:p>
        </w:tc>
      </w:tr>
      <w:tr w:rsidR="005B4775" w:rsidRPr="00860DB7" w:rsidTr="002576CF">
        <w:trPr>
          <w:trHeight w:val="271"/>
        </w:trPr>
        <w:tc>
          <w:tcPr>
            <w:tcW w:w="8894" w:type="dxa"/>
            <w:gridSpan w:val="15"/>
            <w:vAlign w:val="center"/>
          </w:tcPr>
          <w:p w:rsidR="005B4775" w:rsidRPr="00860DB7" w:rsidRDefault="005B4775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5B4775" w:rsidRPr="00162905" w:rsidTr="002576CF">
        <w:trPr>
          <w:trHeight w:val="271"/>
        </w:trPr>
        <w:tc>
          <w:tcPr>
            <w:tcW w:w="4043" w:type="dxa"/>
            <w:gridSpan w:val="7"/>
            <w:vAlign w:val="center"/>
          </w:tcPr>
          <w:p w:rsidR="005B4775" w:rsidRPr="00860DB7" w:rsidRDefault="005B4775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цитата</w:t>
            </w:r>
          </w:p>
        </w:tc>
        <w:tc>
          <w:tcPr>
            <w:tcW w:w="4851" w:type="dxa"/>
            <w:gridSpan w:val="8"/>
            <w:vAlign w:val="center"/>
          </w:tcPr>
          <w:p w:rsidR="005B4775" w:rsidRPr="00860DB7" w:rsidRDefault="00E74E86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sz w:val="18"/>
                <w:szCs w:val="18"/>
              </w:rPr>
              <w:t>50</w:t>
            </w:r>
            <w:bookmarkStart w:id="0" w:name="_GoBack"/>
            <w:bookmarkEnd w:id="0"/>
          </w:p>
        </w:tc>
      </w:tr>
      <w:tr w:rsidR="005B4775" w:rsidRPr="00162905" w:rsidTr="002576CF">
        <w:trPr>
          <w:trHeight w:val="271"/>
        </w:trPr>
        <w:tc>
          <w:tcPr>
            <w:tcW w:w="4043" w:type="dxa"/>
            <w:gridSpan w:val="7"/>
            <w:vAlign w:val="center"/>
          </w:tcPr>
          <w:p w:rsidR="005B4775" w:rsidRPr="00860DB7" w:rsidRDefault="005B4775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радова са SCI (SSCI) листе</w:t>
            </w:r>
          </w:p>
        </w:tc>
        <w:tc>
          <w:tcPr>
            <w:tcW w:w="4851" w:type="dxa"/>
            <w:gridSpan w:val="8"/>
            <w:vAlign w:val="center"/>
          </w:tcPr>
          <w:p w:rsidR="005B4775" w:rsidRPr="00860DB7" w:rsidRDefault="00A15042" w:rsidP="00860DB7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1</w:t>
            </w:r>
          </w:p>
        </w:tc>
      </w:tr>
      <w:tr w:rsidR="005B4775" w:rsidRPr="00162905" w:rsidTr="002576CF">
        <w:trPr>
          <w:trHeight w:val="176"/>
        </w:trPr>
        <w:tc>
          <w:tcPr>
            <w:tcW w:w="4043" w:type="dxa"/>
            <w:gridSpan w:val="7"/>
            <w:vAlign w:val="center"/>
          </w:tcPr>
          <w:p w:rsidR="005B4775" w:rsidRPr="00860DB7" w:rsidRDefault="005B4775" w:rsidP="00860DB7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Тренутно учешће на пројектима</w:t>
            </w:r>
          </w:p>
        </w:tc>
        <w:tc>
          <w:tcPr>
            <w:tcW w:w="1555" w:type="dxa"/>
            <w:gridSpan w:val="4"/>
            <w:vAlign w:val="center"/>
          </w:tcPr>
          <w:p w:rsidR="005B4775" w:rsidRPr="00860DB7" w:rsidRDefault="005B4775" w:rsidP="00860DB7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Домаћи</w:t>
            </w:r>
            <w:r w:rsidR="00A15042"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(2)</w:t>
            </w:r>
          </w:p>
        </w:tc>
        <w:tc>
          <w:tcPr>
            <w:tcW w:w="3296" w:type="dxa"/>
            <w:gridSpan w:val="4"/>
            <w:vAlign w:val="center"/>
          </w:tcPr>
          <w:p w:rsidR="005B4775" w:rsidRPr="00162905" w:rsidRDefault="005B4775" w:rsidP="005B4775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62905">
              <w:rPr>
                <w:rFonts w:ascii="Times New Roman" w:hAnsi="Times New Roman"/>
                <w:sz w:val="20"/>
                <w:szCs w:val="20"/>
                <w:lang w:val="sr-Cyrl-CS"/>
              </w:rPr>
              <w:t>Међународни</w:t>
            </w:r>
            <w:r w:rsidR="00A15042" w:rsidRPr="0016290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(-)</w:t>
            </w:r>
          </w:p>
        </w:tc>
      </w:tr>
      <w:tr w:rsidR="005B4775" w:rsidRPr="00162905" w:rsidTr="005B4775">
        <w:trPr>
          <w:trHeight w:val="271"/>
        </w:trPr>
        <w:tc>
          <w:tcPr>
            <w:tcW w:w="2198" w:type="dxa"/>
            <w:gridSpan w:val="4"/>
            <w:vAlign w:val="center"/>
          </w:tcPr>
          <w:p w:rsidR="005B4775" w:rsidRPr="00860DB7" w:rsidRDefault="005B4775" w:rsidP="00860DB7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авршавања </w:t>
            </w:r>
          </w:p>
        </w:tc>
        <w:tc>
          <w:tcPr>
            <w:tcW w:w="6696" w:type="dxa"/>
            <w:gridSpan w:val="11"/>
            <w:vAlign w:val="center"/>
          </w:tcPr>
          <w:p w:rsidR="005B4775" w:rsidRPr="00860DB7" w:rsidRDefault="005B4775" w:rsidP="00860DB7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</w:tr>
      <w:tr w:rsidR="005B4775" w:rsidRPr="00860DB7" w:rsidTr="002576CF">
        <w:trPr>
          <w:trHeight w:val="271"/>
        </w:trPr>
        <w:tc>
          <w:tcPr>
            <w:tcW w:w="8894" w:type="dxa"/>
            <w:gridSpan w:val="15"/>
            <w:vAlign w:val="center"/>
          </w:tcPr>
          <w:p w:rsidR="005B4775" w:rsidRPr="00860DB7" w:rsidRDefault="005B4775" w:rsidP="00860DB7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Други подаци које сматрате релевантним</w:t>
            </w:r>
            <w:r w:rsidR="00242EAF" w:rsidRPr="00860DB7">
              <w:rPr>
                <w:rFonts w:ascii="Times New Roman" w:hAnsi="Times New Roman"/>
                <w:sz w:val="18"/>
                <w:szCs w:val="18"/>
                <w:lang w:val="sr-Cyrl-CS"/>
              </w:rPr>
              <w:t>: декан ФБ од 2004-2012; носилац Светосавске награде 2006.</w:t>
            </w:r>
          </w:p>
        </w:tc>
      </w:tr>
    </w:tbl>
    <w:p w:rsidR="005F4F7C" w:rsidRPr="00A619FD" w:rsidRDefault="005F4F7C" w:rsidP="00A619FD"/>
    <w:sectPr w:rsidR="005F4F7C" w:rsidRPr="00A619FD" w:rsidSect="00A619FD"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attachedTemplate r:id="rId1"/>
  <w:defaultTabStop w:val="720"/>
  <w:characterSpacingControl w:val="doNotCompress"/>
  <w:compat>
    <w:useFELayout/>
  </w:compat>
  <w:rsids>
    <w:rsidRoot w:val="005B4775"/>
    <w:rsid w:val="00162905"/>
    <w:rsid w:val="0021773B"/>
    <w:rsid w:val="00242EAF"/>
    <w:rsid w:val="002576CF"/>
    <w:rsid w:val="005B4775"/>
    <w:rsid w:val="005F4F7C"/>
    <w:rsid w:val="00670451"/>
    <w:rsid w:val="00750667"/>
    <w:rsid w:val="00860DB7"/>
    <w:rsid w:val="008C39E3"/>
    <w:rsid w:val="00A15042"/>
    <w:rsid w:val="00A619FD"/>
    <w:rsid w:val="00B016B2"/>
    <w:rsid w:val="00B320FB"/>
    <w:rsid w:val="00B32FFA"/>
    <w:rsid w:val="00DE0D2D"/>
    <w:rsid w:val="00E54B18"/>
    <w:rsid w:val="00E74E86"/>
    <w:rsid w:val="00FA4707"/>
    <w:rsid w:val="00FC21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775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esna\AppData\Roaming\Microsoft\Templates\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A4</Template>
  <TotalTime>0</TotalTime>
  <Pages>1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Aleksic</dc:creator>
  <cp:lastModifiedBy>Vesna Aleksic</cp:lastModifiedBy>
  <cp:revision>2</cp:revision>
  <dcterms:created xsi:type="dcterms:W3CDTF">2019-07-01T09:17:00Z</dcterms:created>
  <dcterms:modified xsi:type="dcterms:W3CDTF">2019-07-01T09:17:00Z</dcterms:modified>
</cp:coreProperties>
</file>